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/>
          <w:b/>
          <w:sz w:val="30"/>
          <w:szCs w:val="30"/>
          <w:lang w:val="en-US" w:eastAsia="zh-CN"/>
        </w:rPr>
        <w:t>参观花圃第二课时</w:t>
      </w:r>
      <w:r>
        <w:rPr>
          <w:rFonts w:hint="eastAsia" w:ascii="黑体" w:hAnsi="黑体" w:eastAsia="黑体"/>
          <w:b/>
          <w:sz w:val="30"/>
          <w:szCs w:val="30"/>
        </w:rPr>
        <w:t>》</w:t>
      </w:r>
      <w:r>
        <w:rPr>
          <w:rFonts w:hint="eastAsia" w:ascii="黑体" w:hAnsi="黑体" w:eastAsia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3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我能正确计算三位数除以两位数。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b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我学会了把除数看作整十数来试商。</w:t>
            </w:r>
          </w:p>
          <w:p>
            <w:pPr>
              <w:snapToGrid w:val="0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复习巩固</w:t>
            </w:r>
          </w:p>
          <w:p>
            <w:pPr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1、填空。</w:t>
            </w:r>
          </w:p>
          <w:p>
            <w:pPr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（1）398÷58，把58看作（   ）试商；342÷31，把31看作（    ）试商。</w:t>
            </w:r>
          </w:p>
          <w:p>
            <w:pPr>
              <w:spacing w:line="320" w:lineRule="exact"/>
              <w:ind w:firstLine="0" w:firstLineChars="0"/>
              <w:rPr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（2）378÷42的商是（    ）位数；528÷51的商是（    ）位数。</w:t>
            </w:r>
          </w:p>
          <w:p>
            <w:pPr>
              <w:numPr>
                <w:ilvl w:val="0"/>
                <w:numId w:val="3"/>
              </w:numPr>
              <w:spacing w:line="320" w:lineRule="exact"/>
              <w:ind w:firstLine="0" w:firstLineChars="0"/>
              <w:rPr>
                <w:rFonts w:hint="eastAsia"/>
                <w:b w:val="0"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/>
                <w:sz w:val="24"/>
                <w:szCs w:val="24"/>
              </w:rPr>
              <w:t>要使□76÷27的商是两位数，□里最小填（    ）。</w:t>
            </w:r>
          </w:p>
          <w:p>
            <w:pPr>
              <w:numPr>
                <w:ilvl w:val="0"/>
                <w:numId w:val="4"/>
              </w:numPr>
              <w:spacing w:line="320" w:lineRule="exact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想一想，算一算。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856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34=                        600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29=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三、总结方法。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除数是两位数的除法可以这样试商：______________________________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______________________________________________________________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______________________________________________________________</w:t>
            </w:r>
          </w:p>
          <w:p>
            <w:pPr>
              <w:numPr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4"/>
                <w:szCs w:val="24"/>
                <w:lang w:val="en-US" w:eastAsia="zh-CN"/>
              </w:rPr>
              <w:t>四、我会试商，我会算。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550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22         438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21           756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 xml:space="preserve">54                 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989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43         961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37           700</w:t>
            </w:r>
            <w:r>
              <w:rPr>
                <w:rFonts w:hint="eastAsia"/>
                <w:b w:val="0"/>
                <w:bCs/>
                <w:sz w:val="24"/>
                <w:szCs w:val="24"/>
              </w:rPr>
              <w:t>÷</w:t>
            </w: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57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tabs>
                <w:tab w:val="left" w:pos="1112"/>
              </w:tabs>
              <w:jc w:val="left"/>
              <w:rPr>
                <w:rFonts w:hint="eastAsia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AC9FC"/>
    <w:multiLevelType w:val="singleLevel"/>
    <w:tmpl w:val="57CAC9FC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7CAD0A4"/>
    <w:multiLevelType w:val="singleLevel"/>
    <w:tmpl w:val="57CAD0A4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7CAD160"/>
    <w:multiLevelType w:val="singleLevel"/>
    <w:tmpl w:val="57CAD160"/>
    <w:lvl w:ilvl="0" w:tentative="0">
      <w:start w:val="3"/>
      <w:numFmt w:val="decimal"/>
      <w:suff w:val="nothing"/>
      <w:lvlText w:val="（%1）"/>
      <w:lvlJc w:val="left"/>
    </w:lvl>
  </w:abstractNum>
  <w:abstractNum w:abstractNumId="3">
    <w:nsid w:val="57CAD1A4"/>
    <w:multiLevelType w:val="singleLevel"/>
    <w:tmpl w:val="57CAD1A4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D77C6"/>
    <w:rsid w:val="06BD77C6"/>
    <w:rsid w:val="14C8653D"/>
    <w:rsid w:val="3F3D5E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2016-09-03T04:27:00Z</dcterms:created>
  <dc:creator>Asus</dc:creator>
  <cp:lastModifiedBy>Asus</cp:lastModifiedBy>
  <dcterms:modified xsi:type="dcterms:W3CDTF">2016-09-03T13:26:41Z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